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97" w:rsidRPr="00BC0838" w:rsidRDefault="00511E97" w:rsidP="00511E97">
      <w:pPr>
        <w:spacing w:after="0" w:line="240" w:lineRule="auto"/>
        <w:ind w:left="566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BD32A6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BC0838">
        <w:rPr>
          <w:rFonts w:ascii="Times New Roman" w:hAnsi="Times New Roman"/>
          <w:b/>
          <w:bCs/>
          <w:sz w:val="24"/>
          <w:szCs w:val="24"/>
        </w:rPr>
        <w:t>УТВЕРЖДЕНО</w:t>
      </w:r>
    </w:p>
    <w:p w:rsidR="00511E97" w:rsidRPr="00BC0838" w:rsidRDefault="00511E97" w:rsidP="00511E97">
      <w:pPr>
        <w:spacing w:after="0" w:line="240" w:lineRule="auto"/>
        <w:ind w:firstLine="6"/>
        <w:jc w:val="both"/>
        <w:rPr>
          <w:rFonts w:ascii="Times New Roman" w:hAnsi="Times New Roman"/>
          <w:sz w:val="24"/>
          <w:szCs w:val="24"/>
        </w:rPr>
      </w:pPr>
      <w:r w:rsidRPr="00BC0838">
        <w:rPr>
          <w:rFonts w:ascii="Times New Roman" w:hAnsi="Times New Roman"/>
          <w:sz w:val="24"/>
          <w:szCs w:val="24"/>
        </w:rPr>
        <w:tab/>
      </w:r>
      <w:r w:rsidRPr="00BC0838">
        <w:rPr>
          <w:rFonts w:ascii="Times New Roman" w:hAnsi="Times New Roman"/>
          <w:sz w:val="24"/>
          <w:szCs w:val="24"/>
        </w:rPr>
        <w:tab/>
      </w:r>
      <w:r w:rsidRPr="00BC0838">
        <w:rPr>
          <w:rFonts w:ascii="Times New Roman" w:hAnsi="Times New Roman"/>
          <w:sz w:val="24"/>
          <w:szCs w:val="24"/>
        </w:rPr>
        <w:tab/>
      </w:r>
      <w:r w:rsidRPr="00BC0838">
        <w:rPr>
          <w:rFonts w:ascii="Times New Roman" w:hAnsi="Times New Roman"/>
          <w:sz w:val="24"/>
          <w:szCs w:val="24"/>
        </w:rPr>
        <w:tab/>
      </w:r>
      <w:r w:rsidRPr="00BC0838">
        <w:rPr>
          <w:rFonts w:ascii="Times New Roman" w:hAnsi="Times New Roman"/>
          <w:sz w:val="24"/>
          <w:szCs w:val="24"/>
        </w:rPr>
        <w:tab/>
      </w:r>
      <w:r w:rsidRPr="00BC0838">
        <w:rPr>
          <w:rFonts w:ascii="Times New Roman" w:hAnsi="Times New Roman"/>
          <w:sz w:val="24"/>
          <w:szCs w:val="24"/>
        </w:rPr>
        <w:tab/>
      </w:r>
      <w:r w:rsidRPr="00BC0838">
        <w:rPr>
          <w:rFonts w:ascii="Times New Roman" w:hAnsi="Times New Roman"/>
          <w:sz w:val="24"/>
          <w:szCs w:val="24"/>
        </w:rPr>
        <w:tab/>
      </w:r>
      <w:r w:rsidRPr="00BC0838">
        <w:rPr>
          <w:rFonts w:ascii="Times New Roman" w:hAnsi="Times New Roman"/>
          <w:sz w:val="24"/>
          <w:szCs w:val="24"/>
        </w:rPr>
        <w:tab/>
      </w:r>
      <w:r w:rsidRPr="00BC0838">
        <w:rPr>
          <w:rFonts w:ascii="Times New Roman" w:hAnsi="Times New Roman"/>
          <w:sz w:val="24"/>
          <w:szCs w:val="24"/>
        </w:rPr>
        <w:tab/>
        <w:t xml:space="preserve">протоколом </w:t>
      </w:r>
      <w:proofErr w:type="gramStart"/>
      <w:r w:rsidRPr="00BC0838">
        <w:rPr>
          <w:rFonts w:ascii="Times New Roman" w:hAnsi="Times New Roman"/>
          <w:sz w:val="24"/>
          <w:szCs w:val="24"/>
        </w:rPr>
        <w:t>внеочередного</w:t>
      </w:r>
      <w:proofErr w:type="gramEnd"/>
    </w:p>
    <w:p w:rsidR="00511E97" w:rsidRPr="00BD32A6" w:rsidRDefault="00511E97" w:rsidP="00511E97">
      <w:pPr>
        <w:spacing w:after="0" w:line="240" w:lineRule="auto"/>
        <w:ind w:firstLine="6"/>
        <w:jc w:val="both"/>
        <w:rPr>
          <w:rFonts w:ascii="Times New Roman" w:hAnsi="Times New Roman"/>
          <w:sz w:val="24"/>
          <w:szCs w:val="24"/>
        </w:rPr>
      </w:pPr>
      <w:r w:rsidRPr="00BC0838">
        <w:rPr>
          <w:rFonts w:ascii="Times New Roman" w:hAnsi="Times New Roman"/>
          <w:sz w:val="24"/>
          <w:szCs w:val="24"/>
        </w:rPr>
        <w:tab/>
      </w:r>
      <w:r w:rsidRPr="00BC0838">
        <w:rPr>
          <w:rFonts w:ascii="Times New Roman" w:hAnsi="Times New Roman"/>
          <w:sz w:val="24"/>
          <w:szCs w:val="24"/>
        </w:rPr>
        <w:tab/>
      </w:r>
      <w:r w:rsidRPr="00BC0838">
        <w:rPr>
          <w:rFonts w:ascii="Times New Roman" w:hAnsi="Times New Roman"/>
          <w:sz w:val="24"/>
          <w:szCs w:val="24"/>
        </w:rPr>
        <w:tab/>
      </w:r>
      <w:r w:rsidRPr="00BC0838">
        <w:rPr>
          <w:rFonts w:ascii="Times New Roman" w:hAnsi="Times New Roman"/>
          <w:sz w:val="24"/>
          <w:szCs w:val="24"/>
        </w:rPr>
        <w:tab/>
      </w:r>
      <w:r w:rsidRPr="00BC0838">
        <w:rPr>
          <w:rFonts w:ascii="Times New Roman" w:hAnsi="Times New Roman"/>
          <w:sz w:val="24"/>
          <w:szCs w:val="24"/>
        </w:rPr>
        <w:tab/>
      </w:r>
      <w:r w:rsidRPr="00BC0838">
        <w:rPr>
          <w:rFonts w:ascii="Times New Roman" w:hAnsi="Times New Roman"/>
          <w:sz w:val="24"/>
          <w:szCs w:val="24"/>
        </w:rPr>
        <w:tab/>
      </w:r>
      <w:r w:rsidRPr="00BC0838">
        <w:rPr>
          <w:rFonts w:ascii="Times New Roman" w:hAnsi="Times New Roman"/>
          <w:sz w:val="24"/>
          <w:szCs w:val="24"/>
        </w:rPr>
        <w:tab/>
      </w:r>
      <w:r w:rsidRPr="00BC0838">
        <w:rPr>
          <w:rFonts w:ascii="Times New Roman" w:hAnsi="Times New Roman"/>
          <w:sz w:val="24"/>
          <w:szCs w:val="24"/>
        </w:rPr>
        <w:tab/>
      </w:r>
      <w:r w:rsidRPr="00BC0838">
        <w:rPr>
          <w:rFonts w:ascii="Times New Roman" w:hAnsi="Times New Roman"/>
          <w:sz w:val="24"/>
          <w:szCs w:val="24"/>
        </w:rPr>
        <w:tab/>
        <w:t xml:space="preserve">общего собрания </w:t>
      </w:r>
    </w:p>
    <w:p w:rsidR="00511E97" w:rsidRPr="00BC0838" w:rsidRDefault="00511E97" w:rsidP="00511E97">
      <w:pPr>
        <w:spacing w:after="0" w:line="240" w:lineRule="auto"/>
        <w:ind w:firstLine="6"/>
        <w:jc w:val="both"/>
        <w:rPr>
          <w:rFonts w:ascii="Times New Roman" w:hAnsi="Times New Roman"/>
          <w:sz w:val="24"/>
          <w:szCs w:val="24"/>
        </w:rPr>
      </w:pPr>
      <w:r w:rsidRPr="001D51A2">
        <w:rPr>
          <w:rFonts w:ascii="Times New Roman" w:hAnsi="Times New Roman"/>
          <w:sz w:val="24"/>
          <w:szCs w:val="24"/>
        </w:rPr>
        <w:t xml:space="preserve"> </w:t>
      </w:r>
      <w:r w:rsidRPr="001D51A2">
        <w:rPr>
          <w:rFonts w:ascii="Times New Roman" w:hAnsi="Times New Roman"/>
          <w:sz w:val="24"/>
          <w:szCs w:val="24"/>
        </w:rPr>
        <w:tab/>
      </w:r>
      <w:r w:rsidRPr="00BD32A6">
        <w:rPr>
          <w:rFonts w:ascii="Times New Roman" w:hAnsi="Times New Roman"/>
          <w:sz w:val="24"/>
          <w:szCs w:val="24"/>
        </w:rPr>
        <w:tab/>
      </w:r>
      <w:r w:rsidRPr="00BD32A6">
        <w:rPr>
          <w:rFonts w:ascii="Times New Roman" w:hAnsi="Times New Roman"/>
          <w:sz w:val="24"/>
          <w:szCs w:val="24"/>
        </w:rPr>
        <w:tab/>
      </w:r>
      <w:r w:rsidRPr="00BD32A6">
        <w:rPr>
          <w:rFonts w:ascii="Times New Roman" w:hAnsi="Times New Roman"/>
          <w:sz w:val="24"/>
          <w:szCs w:val="24"/>
        </w:rPr>
        <w:tab/>
      </w:r>
      <w:r w:rsidRPr="00BD32A6">
        <w:rPr>
          <w:rFonts w:ascii="Times New Roman" w:hAnsi="Times New Roman"/>
          <w:sz w:val="24"/>
          <w:szCs w:val="24"/>
        </w:rPr>
        <w:tab/>
      </w:r>
      <w:r w:rsidRPr="00BD32A6">
        <w:rPr>
          <w:rFonts w:ascii="Times New Roman" w:hAnsi="Times New Roman"/>
          <w:sz w:val="24"/>
          <w:szCs w:val="24"/>
        </w:rPr>
        <w:tab/>
      </w:r>
      <w:r w:rsidRPr="00BD32A6">
        <w:rPr>
          <w:rFonts w:ascii="Times New Roman" w:hAnsi="Times New Roman"/>
          <w:sz w:val="24"/>
          <w:szCs w:val="24"/>
        </w:rPr>
        <w:tab/>
      </w:r>
      <w:r w:rsidRPr="00BD32A6">
        <w:rPr>
          <w:rFonts w:ascii="Times New Roman" w:hAnsi="Times New Roman"/>
          <w:sz w:val="24"/>
          <w:szCs w:val="24"/>
        </w:rPr>
        <w:tab/>
      </w:r>
      <w:r w:rsidRPr="00BD32A6">
        <w:rPr>
          <w:rFonts w:ascii="Times New Roman" w:hAnsi="Times New Roman"/>
          <w:sz w:val="24"/>
          <w:szCs w:val="24"/>
        </w:rPr>
        <w:tab/>
      </w:r>
      <w:r w:rsidRPr="00BC0838">
        <w:rPr>
          <w:rFonts w:ascii="Times New Roman" w:hAnsi="Times New Roman"/>
          <w:sz w:val="24"/>
          <w:szCs w:val="24"/>
        </w:rPr>
        <w:t>акционеров</w:t>
      </w:r>
    </w:p>
    <w:p w:rsidR="00511E97" w:rsidRPr="00BC0838" w:rsidRDefault="00511E97" w:rsidP="00511E97">
      <w:pPr>
        <w:spacing w:after="0" w:line="240" w:lineRule="auto"/>
        <w:ind w:firstLine="6"/>
        <w:jc w:val="both"/>
        <w:rPr>
          <w:rFonts w:ascii="Times New Roman" w:hAnsi="Times New Roman"/>
          <w:sz w:val="24"/>
          <w:szCs w:val="24"/>
        </w:rPr>
      </w:pPr>
      <w:r w:rsidRPr="00BC0838">
        <w:rPr>
          <w:rFonts w:ascii="Times New Roman" w:hAnsi="Times New Roman"/>
          <w:sz w:val="24"/>
          <w:szCs w:val="24"/>
        </w:rPr>
        <w:tab/>
      </w:r>
      <w:r w:rsidRPr="00BC0838">
        <w:rPr>
          <w:rFonts w:ascii="Times New Roman" w:hAnsi="Times New Roman"/>
          <w:sz w:val="24"/>
          <w:szCs w:val="24"/>
        </w:rPr>
        <w:tab/>
      </w:r>
      <w:r w:rsidRPr="00BC0838">
        <w:rPr>
          <w:rFonts w:ascii="Times New Roman" w:hAnsi="Times New Roman"/>
          <w:sz w:val="24"/>
          <w:szCs w:val="24"/>
        </w:rPr>
        <w:tab/>
      </w:r>
      <w:r w:rsidRPr="00BC0838">
        <w:rPr>
          <w:rFonts w:ascii="Times New Roman" w:hAnsi="Times New Roman"/>
          <w:sz w:val="24"/>
          <w:szCs w:val="24"/>
        </w:rPr>
        <w:tab/>
      </w:r>
      <w:r w:rsidRPr="00BC0838">
        <w:rPr>
          <w:rFonts w:ascii="Times New Roman" w:hAnsi="Times New Roman"/>
          <w:sz w:val="24"/>
          <w:szCs w:val="24"/>
        </w:rPr>
        <w:tab/>
      </w:r>
      <w:r w:rsidRPr="00BC0838">
        <w:rPr>
          <w:rFonts w:ascii="Times New Roman" w:hAnsi="Times New Roman"/>
          <w:sz w:val="24"/>
          <w:szCs w:val="24"/>
        </w:rPr>
        <w:tab/>
      </w:r>
      <w:r w:rsidRPr="00BC0838">
        <w:rPr>
          <w:rFonts w:ascii="Times New Roman" w:hAnsi="Times New Roman"/>
          <w:sz w:val="24"/>
          <w:szCs w:val="24"/>
        </w:rPr>
        <w:tab/>
      </w:r>
      <w:r w:rsidRPr="00BC0838">
        <w:rPr>
          <w:rFonts w:ascii="Times New Roman" w:hAnsi="Times New Roman"/>
          <w:sz w:val="24"/>
          <w:szCs w:val="24"/>
        </w:rPr>
        <w:tab/>
      </w:r>
      <w:r w:rsidRPr="00BC0838">
        <w:rPr>
          <w:rFonts w:ascii="Times New Roman" w:hAnsi="Times New Roman"/>
          <w:sz w:val="24"/>
          <w:szCs w:val="24"/>
        </w:rPr>
        <w:tab/>
        <w:t>ОАО «</w:t>
      </w:r>
      <w:r>
        <w:rPr>
          <w:rFonts w:ascii="Times New Roman" w:hAnsi="Times New Roman"/>
          <w:sz w:val="24"/>
          <w:szCs w:val="24"/>
        </w:rPr>
        <w:t>АТП № 4</w:t>
      </w:r>
      <w:r w:rsidRPr="00BC0838">
        <w:rPr>
          <w:rFonts w:ascii="Times New Roman" w:hAnsi="Times New Roman"/>
          <w:sz w:val="24"/>
          <w:szCs w:val="24"/>
        </w:rPr>
        <w:t>» г</w:t>
      </w:r>
      <w:proofErr w:type="gramStart"/>
      <w:r w:rsidRPr="00BC0838">
        <w:rPr>
          <w:rFonts w:ascii="Times New Roman" w:hAnsi="Times New Roman"/>
          <w:sz w:val="24"/>
          <w:szCs w:val="24"/>
        </w:rPr>
        <w:t>.В</w:t>
      </w:r>
      <w:proofErr w:type="gramEnd"/>
      <w:r w:rsidRPr="00BC0838">
        <w:rPr>
          <w:rFonts w:ascii="Times New Roman" w:hAnsi="Times New Roman"/>
          <w:sz w:val="24"/>
          <w:szCs w:val="24"/>
        </w:rPr>
        <w:t>итебск</w:t>
      </w:r>
    </w:p>
    <w:p w:rsidR="00511E97" w:rsidRPr="00BC0838" w:rsidRDefault="00511E97" w:rsidP="00511E97">
      <w:pPr>
        <w:spacing w:after="0" w:line="240" w:lineRule="auto"/>
        <w:ind w:firstLine="6"/>
        <w:jc w:val="both"/>
        <w:rPr>
          <w:rFonts w:ascii="Times New Roman" w:hAnsi="Times New Roman"/>
          <w:sz w:val="24"/>
          <w:szCs w:val="24"/>
        </w:rPr>
      </w:pPr>
      <w:r w:rsidRPr="00BC0838">
        <w:rPr>
          <w:rFonts w:ascii="Times New Roman" w:hAnsi="Times New Roman"/>
          <w:sz w:val="24"/>
          <w:szCs w:val="24"/>
        </w:rPr>
        <w:tab/>
      </w:r>
      <w:r w:rsidRPr="00BC0838">
        <w:rPr>
          <w:rFonts w:ascii="Times New Roman" w:hAnsi="Times New Roman"/>
          <w:sz w:val="24"/>
          <w:szCs w:val="24"/>
        </w:rPr>
        <w:tab/>
      </w:r>
      <w:r w:rsidRPr="00BC0838">
        <w:rPr>
          <w:rFonts w:ascii="Times New Roman" w:hAnsi="Times New Roman"/>
          <w:sz w:val="24"/>
          <w:szCs w:val="24"/>
        </w:rPr>
        <w:tab/>
      </w:r>
      <w:r w:rsidRPr="00BC0838">
        <w:rPr>
          <w:rFonts w:ascii="Times New Roman" w:hAnsi="Times New Roman"/>
          <w:sz w:val="24"/>
          <w:szCs w:val="24"/>
        </w:rPr>
        <w:tab/>
      </w:r>
      <w:r w:rsidRPr="00BC0838">
        <w:rPr>
          <w:rFonts w:ascii="Times New Roman" w:hAnsi="Times New Roman"/>
          <w:sz w:val="24"/>
          <w:szCs w:val="24"/>
        </w:rPr>
        <w:tab/>
      </w:r>
      <w:r w:rsidRPr="00BC0838">
        <w:rPr>
          <w:rFonts w:ascii="Times New Roman" w:hAnsi="Times New Roman"/>
          <w:sz w:val="24"/>
          <w:szCs w:val="24"/>
        </w:rPr>
        <w:tab/>
      </w:r>
      <w:r w:rsidRPr="00BC0838">
        <w:rPr>
          <w:rFonts w:ascii="Times New Roman" w:hAnsi="Times New Roman"/>
          <w:sz w:val="24"/>
          <w:szCs w:val="24"/>
        </w:rPr>
        <w:tab/>
      </w:r>
      <w:r w:rsidRPr="00BC0838">
        <w:rPr>
          <w:rFonts w:ascii="Times New Roman" w:hAnsi="Times New Roman"/>
          <w:sz w:val="24"/>
          <w:szCs w:val="24"/>
        </w:rPr>
        <w:tab/>
      </w:r>
      <w:r w:rsidRPr="00BC0838">
        <w:rPr>
          <w:rFonts w:ascii="Times New Roman" w:hAnsi="Times New Roman"/>
          <w:sz w:val="24"/>
          <w:szCs w:val="24"/>
        </w:rPr>
        <w:tab/>
        <w:t xml:space="preserve">№ </w:t>
      </w:r>
      <w:r>
        <w:rPr>
          <w:rFonts w:ascii="Times New Roman" w:hAnsi="Times New Roman"/>
          <w:sz w:val="24"/>
          <w:szCs w:val="24"/>
        </w:rPr>
        <w:t>37</w:t>
      </w:r>
      <w:r w:rsidRPr="00BC0838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02</w:t>
      </w:r>
      <w:r w:rsidRPr="00BC083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BC0838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2</w:t>
      </w:r>
    </w:p>
    <w:p w:rsidR="00511E97" w:rsidRPr="0088099E" w:rsidRDefault="00511E97" w:rsidP="00511E97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11E97" w:rsidRPr="00BF056E" w:rsidRDefault="00511E97" w:rsidP="00511E97">
      <w:pPr>
        <w:pStyle w:val="a3"/>
        <w:spacing w:line="100" w:lineRule="atLeast"/>
        <w:jc w:val="center"/>
        <w:rPr>
          <w:b/>
          <w:bCs/>
          <w:sz w:val="24"/>
          <w:szCs w:val="24"/>
          <w:lang w:val="ru-RU"/>
        </w:rPr>
      </w:pPr>
      <w:r w:rsidRPr="00BF056E">
        <w:rPr>
          <w:b/>
          <w:bCs/>
          <w:sz w:val="24"/>
          <w:szCs w:val="24"/>
          <w:lang w:val="ru-RU"/>
        </w:rPr>
        <w:t>УСЛОВИЯ</w:t>
      </w:r>
      <w:r w:rsidRPr="00BF056E">
        <w:rPr>
          <w:b/>
          <w:bCs/>
          <w:sz w:val="24"/>
          <w:szCs w:val="24"/>
          <w:lang w:val="ru-RU"/>
        </w:rPr>
        <w:br/>
        <w:t>проведения закрытой подписки на дополнительные акции</w:t>
      </w:r>
    </w:p>
    <w:p w:rsidR="00511E97" w:rsidRPr="00BF056E" w:rsidRDefault="00511E97" w:rsidP="00511E97">
      <w:pPr>
        <w:pStyle w:val="a3"/>
        <w:spacing w:line="100" w:lineRule="atLeast"/>
        <w:jc w:val="center"/>
        <w:rPr>
          <w:b/>
          <w:bCs/>
          <w:sz w:val="24"/>
          <w:szCs w:val="24"/>
          <w:lang w:val="ru-RU"/>
        </w:rPr>
      </w:pPr>
      <w:r w:rsidRPr="00BF056E">
        <w:rPr>
          <w:b/>
          <w:bCs/>
          <w:sz w:val="24"/>
          <w:szCs w:val="24"/>
          <w:lang w:val="ru-RU"/>
        </w:rPr>
        <w:t>ОАО</w:t>
      </w:r>
      <w:r>
        <w:rPr>
          <w:b/>
          <w:bCs/>
          <w:sz w:val="24"/>
          <w:szCs w:val="24"/>
        </w:rPr>
        <w:t> </w:t>
      </w:r>
      <w:r w:rsidRPr="00BF056E">
        <w:rPr>
          <w:b/>
          <w:bCs/>
          <w:sz w:val="24"/>
          <w:szCs w:val="24"/>
          <w:lang w:val="ru-RU"/>
        </w:rPr>
        <w:t>«</w:t>
      </w:r>
      <w:r>
        <w:rPr>
          <w:b/>
          <w:bCs/>
          <w:sz w:val="24"/>
          <w:szCs w:val="24"/>
          <w:lang w:val="ru-RU"/>
        </w:rPr>
        <w:t>АТП №4</w:t>
      </w:r>
      <w:r w:rsidRPr="00BF056E">
        <w:rPr>
          <w:b/>
          <w:bCs/>
          <w:sz w:val="24"/>
          <w:szCs w:val="24"/>
          <w:lang w:val="ru-RU"/>
        </w:rPr>
        <w:t>»</w:t>
      </w:r>
      <w:r>
        <w:rPr>
          <w:b/>
          <w:bCs/>
          <w:sz w:val="24"/>
          <w:szCs w:val="24"/>
          <w:lang w:val="ru-RU"/>
        </w:rPr>
        <w:t xml:space="preserve"> г. Витебск</w:t>
      </w:r>
    </w:p>
    <w:p w:rsidR="00511E97" w:rsidRPr="00BF056E" w:rsidRDefault="00511E97" w:rsidP="00511E97">
      <w:pPr>
        <w:pStyle w:val="point"/>
        <w:rPr>
          <w:sz w:val="24"/>
          <w:szCs w:val="24"/>
          <w:lang w:val="ru-RU"/>
        </w:rPr>
      </w:pPr>
      <w:r w:rsidRPr="00BF056E">
        <w:rPr>
          <w:sz w:val="24"/>
          <w:szCs w:val="24"/>
          <w:lang w:val="ru-RU"/>
        </w:rPr>
        <w:t>1.</w:t>
      </w:r>
      <w:r w:rsidRPr="00BF056E">
        <w:rPr>
          <w:sz w:val="24"/>
          <w:szCs w:val="24"/>
        </w:rPr>
        <w:t> </w:t>
      </w:r>
      <w:r w:rsidRPr="00BF056E">
        <w:rPr>
          <w:sz w:val="24"/>
          <w:szCs w:val="24"/>
          <w:lang w:val="ru-RU"/>
        </w:rPr>
        <w:t xml:space="preserve">Условия проведения закрытой подписки на дополнительные акции </w:t>
      </w:r>
      <w:r>
        <w:rPr>
          <w:sz w:val="24"/>
          <w:szCs w:val="24"/>
          <w:lang w:val="ru-RU"/>
        </w:rPr>
        <w:t xml:space="preserve">        </w:t>
      </w:r>
      <w:r w:rsidRPr="00BF056E">
        <w:rPr>
          <w:sz w:val="24"/>
          <w:szCs w:val="24"/>
          <w:lang w:val="ru-RU"/>
        </w:rPr>
        <w:t>ОАО</w:t>
      </w:r>
      <w:r w:rsidRPr="00BF056E"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«АТП №4</w:t>
      </w:r>
      <w:r w:rsidRPr="00BF056E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 xml:space="preserve"> г. Витебск</w:t>
      </w:r>
      <w:r w:rsidRPr="00BF056E">
        <w:rPr>
          <w:sz w:val="24"/>
          <w:szCs w:val="24"/>
          <w:lang w:val="ru-RU"/>
        </w:rPr>
        <w:t xml:space="preserve"> (далее</w:t>
      </w:r>
      <w:r w:rsidRPr="00BF056E">
        <w:rPr>
          <w:sz w:val="24"/>
          <w:szCs w:val="24"/>
        </w:rPr>
        <w:t> </w:t>
      </w:r>
      <w:r w:rsidRPr="00BF056E">
        <w:rPr>
          <w:sz w:val="24"/>
          <w:szCs w:val="24"/>
          <w:lang w:val="ru-RU"/>
        </w:rPr>
        <w:t>– Условия) разработаны в соответствии с законодательством Республики Беларусь, уставом ОАО</w:t>
      </w:r>
      <w:r w:rsidRPr="00BF056E">
        <w:rPr>
          <w:sz w:val="24"/>
          <w:szCs w:val="24"/>
        </w:rPr>
        <w:t> </w:t>
      </w:r>
      <w:r w:rsidRPr="00BF056E">
        <w:rPr>
          <w:sz w:val="24"/>
          <w:szCs w:val="24"/>
          <w:lang w:val="ru-RU"/>
        </w:rPr>
        <w:t>«</w:t>
      </w:r>
      <w:r>
        <w:rPr>
          <w:sz w:val="24"/>
          <w:szCs w:val="24"/>
          <w:lang w:val="ru-RU"/>
        </w:rPr>
        <w:t>АТП №4</w:t>
      </w:r>
      <w:r w:rsidRPr="00BF056E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 xml:space="preserve"> г</w:t>
      </w:r>
      <w:proofErr w:type="gramStart"/>
      <w:r>
        <w:rPr>
          <w:sz w:val="24"/>
          <w:szCs w:val="24"/>
          <w:lang w:val="ru-RU"/>
        </w:rPr>
        <w:t>.В</w:t>
      </w:r>
      <w:proofErr w:type="gramEnd"/>
      <w:r>
        <w:rPr>
          <w:sz w:val="24"/>
          <w:szCs w:val="24"/>
          <w:lang w:val="ru-RU"/>
        </w:rPr>
        <w:t>итебск</w:t>
      </w:r>
      <w:r w:rsidRPr="00BF056E">
        <w:rPr>
          <w:sz w:val="24"/>
          <w:szCs w:val="24"/>
          <w:lang w:val="ru-RU"/>
        </w:rPr>
        <w:t xml:space="preserve"> и определяют цели, порядок и сроки проведения закрытой подписки на дополнительные акции ОАО</w:t>
      </w:r>
      <w:r w:rsidRPr="00BF056E">
        <w:rPr>
          <w:sz w:val="24"/>
          <w:szCs w:val="24"/>
        </w:rPr>
        <w:t> </w:t>
      </w:r>
      <w:r w:rsidRPr="00BF056E">
        <w:rPr>
          <w:sz w:val="24"/>
          <w:szCs w:val="24"/>
          <w:lang w:val="ru-RU"/>
        </w:rPr>
        <w:t>«</w:t>
      </w:r>
      <w:r>
        <w:rPr>
          <w:sz w:val="24"/>
          <w:szCs w:val="24"/>
          <w:lang w:val="ru-RU"/>
        </w:rPr>
        <w:t>АТП №4</w:t>
      </w:r>
      <w:r w:rsidRPr="00BF056E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 xml:space="preserve"> г.Витебск</w:t>
      </w:r>
      <w:r w:rsidRPr="00BF056E">
        <w:rPr>
          <w:sz w:val="24"/>
          <w:szCs w:val="24"/>
          <w:lang w:val="ru-RU"/>
        </w:rPr>
        <w:t xml:space="preserve"> за счет внесения денежного вклада Витебским областным исполнительным комитетом.</w:t>
      </w:r>
    </w:p>
    <w:p w:rsidR="00511E97" w:rsidRPr="00840231" w:rsidRDefault="00511E97" w:rsidP="00511E97">
      <w:pPr>
        <w:pStyle w:val="point"/>
        <w:rPr>
          <w:sz w:val="24"/>
          <w:szCs w:val="24"/>
          <w:lang w:val="ru-RU"/>
        </w:rPr>
      </w:pPr>
      <w:r w:rsidRPr="004278BF">
        <w:rPr>
          <w:sz w:val="24"/>
          <w:szCs w:val="24"/>
          <w:lang w:val="ru-RU"/>
        </w:rPr>
        <w:t>2.</w:t>
      </w:r>
      <w:r w:rsidRPr="004278BF">
        <w:rPr>
          <w:sz w:val="24"/>
          <w:szCs w:val="24"/>
        </w:rPr>
        <w:t> </w:t>
      </w:r>
      <w:r w:rsidRPr="004278BF">
        <w:rPr>
          <w:sz w:val="24"/>
          <w:szCs w:val="24"/>
          <w:lang w:val="ru-RU"/>
        </w:rPr>
        <w:t>Цель подписки: укрепление материально-технической базы.</w:t>
      </w:r>
    </w:p>
    <w:p w:rsidR="00511E97" w:rsidRPr="00BF056E" w:rsidRDefault="00511E97" w:rsidP="00511E97">
      <w:pPr>
        <w:pStyle w:val="point"/>
        <w:rPr>
          <w:sz w:val="24"/>
          <w:szCs w:val="24"/>
          <w:lang w:val="ru-RU"/>
        </w:rPr>
      </w:pPr>
      <w:r w:rsidRPr="00BF056E">
        <w:rPr>
          <w:sz w:val="24"/>
          <w:szCs w:val="24"/>
          <w:lang w:val="ru-RU"/>
        </w:rPr>
        <w:t>3.</w:t>
      </w:r>
      <w:r w:rsidRPr="00BF056E">
        <w:rPr>
          <w:sz w:val="24"/>
          <w:szCs w:val="24"/>
        </w:rPr>
        <w:t> </w:t>
      </w:r>
      <w:r w:rsidRPr="00840231">
        <w:rPr>
          <w:sz w:val="24"/>
          <w:szCs w:val="24"/>
          <w:lang w:val="ru-RU"/>
        </w:rPr>
        <w:t>Зарегистрированный</w:t>
      </w:r>
      <w:r w:rsidRPr="00BF056E">
        <w:rPr>
          <w:sz w:val="24"/>
          <w:szCs w:val="24"/>
          <w:lang w:val="ru-RU"/>
        </w:rPr>
        <w:t xml:space="preserve"> уставный фонд составляет </w:t>
      </w:r>
      <w:r>
        <w:rPr>
          <w:sz w:val="24"/>
          <w:szCs w:val="24"/>
          <w:lang w:val="ru-RU"/>
        </w:rPr>
        <w:t>437 723,33</w:t>
      </w:r>
      <w:r w:rsidRPr="0040712E">
        <w:rPr>
          <w:sz w:val="28"/>
          <w:szCs w:val="28"/>
          <w:lang w:val="ru-RU"/>
        </w:rPr>
        <w:t xml:space="preserve"> </w:t>
      </w:r>
      <w:r w:rsidRPr="00BF056E">
        <w:rPr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 xml:space="preserve">четыреста тридцать семь тысяч семьсот двадцать три </w:t>
      </w:r>
      <w:r w:rsidRPr="00BF056E">
        <w:rPr>
          <w:sz w:val="24"/>
          <w:szCs w:val="24"/>
          <w:lang w:val="ru-RU"/>
        </w:rPr>
        <w:t>рубл</w:t>
      </w:r>
      <w:r>
        <w:rPr>
          <w:sz w:val="24"/>
          <w:szCs w:val="24"/>
          <w:lang w:val="ru-RU"/>
        </w:rPr>
        <w:t>я</w:t>
      </w:r>
      <w:r w:rsidRPr="00BF056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33</w:t>
      </w:r>
      <w:r w:rsidRPr="00BF056E">
        <w:rPr>
          <w:sz w:val="24"/>
          <w:szCs w:val="24"/>
          <w:lang w:val="ru-RU"/>
        </w:rPr>
        <w:t xml:space="preserve"> копе</w:t>
      </w:r>
      <w:r>
        <w:rPr>
          <w:sz w:val="24"/>
          <w:szCs w:val="24"/>
          <w:lang w:val="ru-RU"/>
        </w:rPr>
        <w:t>йки</w:t>
      </w:r>
      <w:r w:rsidRPr="00BF056E">
        <w:rPr>
          <w:sz w:val="24"/>
          <w:szCs w:val="24"/>
          <w:lang w:val="ru-RU"/>
        </w:rPr>
        <w:t xml:space="preserve">) белорусских рублей, разделен на </w:t>
      </w:r>
      <w:r>
        <w:rPr>
          <w:sz w:val="24"/>
          <w:szCs w:val="24"/>
          <w:lang w:val="ru-RU"/>
        </w:rPr>
        <w:t>209 437</w:t>
      </w:r>
      <w:r w:rsidRPr="00BF056E">
        <w:rPr>
          <w:sz w:val="24"/>
          <w:szCs w:val="24"/>
          <w:lang w:val="ru-RU"/>
        </w:rPr>
        <w:t xml:space="preserve"> простых (обыкновенных) акций номинальной стоимостью </w:t>
      </w:r>
      <w:r>
        <w:rPr>
          <w:sz w:val="24"/>
          <w:szCs w:val="24"/>
          <w:lang w:val="ru-RU"/>
        </w:rPr>
        <w:t>2,09</w:t>
      </w:r>
      <w:r w:rsidRPr="00BF056E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>два</w:t>
      </w:r>
      <w:r w:rsidRPr="00BF056E">
        <w:rPr>
          <w:sz w:val="24"/>
          <w:szCs w:val="24"/>
          <w:lang w:val="ru-RU"/>
        </w:rPr>
        <w:t xml:space="preserve"> рубл</w:t>
      </w:r>
      <w:r>
        <w:rPr>
          <w:sz w:val="24"/>
          <w:szCs w:val="24"/>
          <w:lang w:val="ru-RU"/>
        </w:rPr>
        <w:t>я</w:t>
      </w:r>
      <w:r w:rsidRPr="00BF056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09</w:t>
      </w:r>
      <w:r w:rsidRPr="00BF056E">
        <w:rPr>
          <w:sz w:val="24"/>
          <w:szCs w:val="24"/>
          <w:lang w:val="ru-RU"/>
        </w:rPr>
        <w:t xml:space="preserve"> копе</w:t>
      </w:r>
      <w:r>
        <w:rPr>
          <w:sz w:val="24"/>
          <w:szCs w:val="24"/>
          <w:lang w:val="ru-RU"/>
        </w:rPr>
        <w:t>ек</w:t>
      </w:r>
      <w:r w:rsidRPr="00BF056E">
        <w:rPr>
          <w:sz w:val="24"/>
          <w:szCs w:val="24"/>
          <w:lang w:val="ru-RU"/>
        </w:rPr>
        <w:t>) белорусских рублей каждая. Акции выпускаются в форме записей на счетах.</w:t>
      </w:r>
    </w:p>
    <w:p w:rsidR="00511E97" w:rsidRPr="00BF056E" w:rsidRDefault="00511E97" w:rsidP="00511E97">
      <w:pPr>
        <w:pStyle w:val="point"/>
        <w:rPr>
          <w:sz w:val="24"/>
          <w:szCs w:val="24"/>
          <w:lang w:val="ru-RU"/>
        </w:rPr>
      </w:pPr>
      <w:r w:rsidRPr="00BF056E">
        <w:rPr>
          <w:sz w:val="24"/>
          <w:szCs w:val="24"/>
          <w:lang w:val="ru-RU"/>
        </w:rPr>
        <w:t>4.</w:t>
      </w:r>
      <w:r w:rsidRPr="00BF056E">
        <w:rPr>
          <w:sz w:val="24"/>
          <w:szCs w:val="24"/>
        </w:rPr>
        <w:t> </w:t>
      </w:r>
      <w:r w:rsidRPr="00BF056E">
        <w:rPr>
          <w:sz w:val="24"/>
          <w:szCs w:val="24"/>
          <w:lang w:val="ru-RU"/>
        </w:rPr>
        <w:t xml:space="preserve">Размер объявленного уставного фонда </w:t>
      </w:r>
      <w:r w:rsidRPr="00840231">
        <w:rPr>
          <w:sz w:val="24"/>
          <w:szCs w:val="24"/>
          <w:lang w:val="ru-RU"/>
        </w:rPr>
        <w:t>составляет 767</w:t>
      </w:r>
      <w:r>
        <w:rPr>
          <w:sz w:val="24"/>
          <w:szCs w:val="24"/>
        </w:rPr>
        <w:t> </w:t>
      </w:r>
      <w:r w:rsidRPr="00840231">
        <w:rPr>
          <w:sz w:val="24"/>
          <w:szCs w:val="24"/>
          <w:lang w:val="ru-RU"/>
        </w:rPr>
        <w:t>723</w:t>
      </w:r>
      <w:r>
        <w:rPr>
          <w:sz w:val="24"/>
          <w:szCs w:val="24"/>
          <w:lang w:val="ru-RU"/>
        </w:rPr>
        <w:t>,88</w:t>
      </w:r>
      <w:r w:rsidRPr="00840231">
        <w:rPr>
          <w:i/>
          <w:sz w:val="24"/>
          <w:szCs w:val="24"/>
          <w:lang w:val="ru-RU"/>
        </w:rPr>
        <w:t xml:space="preserve"> </w:t>
      </w:r>
      <w:r w:rsidRPr="0040712E">
        <w:rPr>
          <w:sz w:val="28"/>
          <w:szCs w:val="28"/>
          <w:lang w:val="ru-RU"/>
        </w:rPr>
        <w:t xml:space="preserve"> </w:t>
      </w:r>
      <w:r w:rsidRPr="0040712E">
        <w:rPr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 xml:space="preserve">семьсот шестьдесят семь тысяч семьсот двадцать три </w:t>
      </w:r>
      <w:r w:rsidRPr="0040712E">
        <w:rPr>
          <w:sz w:val="24"/>
          <w:szCs w:val="24"/>
          <w:lang w:val="ru-RU"/>
        </w:rPr>
        <w:t>рубл</w:t>
      </w:r>
      <w:r>
        <w:rPr>
          <w:sz w:val="24"/>
          <w:szCs w:val="24"/>
          <w:lang w:val="ru-RU"/>
        </w:rPr>
        <w:t>я</w:t>
      </w:r>
      <w:r w:rsidRPr="0040712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88</w:t>
      </w:r>
      <w:r w:rsidRPr="0040712E">
        <w:rPr>
          <w:sz w:val="24"/>
          <w:szCs w:val="24"/>
          <w:lang w:val="ru-RU"/>
        </w:rPr>
        <w:t xml:space="preserve"> копеек)</w:t>
      </w:r>
      <w:r w:rsidRPr="00BF056E">
        <w:rPr>
          <w:sz w:val="24"/>
          <w:szCs w:val="24"/>
          <w:lang w:val="ru-RU"/>
        </w:rPr>
        <w:t xml:space="preserve"> белорусских рублей.</w:t>
      </w:r>
    </w:p>
    <w:p w:rsidR="00511E97" w:rsidRPr="00BF056E" w:rsidRDefault="00511E97" w:rsidP="00511E97">
      <w:pPr>
        <w:pStyle w:val="point"/>
        <w:rPr>
          <w:sz w:val="24"/>
          <w:szCs w:val="24"/>
          <w:lang w:val="ru-RU"/>
        </w:rPr>
      </w:pPr>
      <w:r w:rsidRPr="00BF056E">
        <w:rPr>
          <w:sz w:val="24"/>
          <w:szCs w:val="24"/>
          <w:lang w:val="ru-RU"/>
        </w:rPr>
        <w:t>5.</w:t>
      </w:r>
      <w:r w:rsidRPr="00BF056E">
        <w:rPr>
          <w:sz w:val="24"/>
          <w:szCs w:val="24"/>
        </w:rPr>
        <w:t> </w:t>
      </w:r>
      <w:r w:rsidRPr="00BF056E">
        <w:rPr>
          <w:sz w:val="24"/>
          <w:szCs w:val="24"/>
          <w:lang w:val="ru-RU"/>
        </w:rPr>
        <w:t xml:space="preserve">Планируемый объем эмиссии: </w:t>
      </w:r>
    </w:p>
    <w:p w:rsidR="00511E97" w:rsidRDefault="00511E97" w:rsidP="00511E97">
      <w:pPr>
        <w:pStyle w:val="underpoint"/>
        <w:rPr>
          <w:sz w:val="24"/>
          <w:szCs w:val="24"/>
          <w:lang w:val="ru-RU"/>
        </w:rPr>
      </w:pPr>
      <w:r w:rsidRPr="00BF056E">
        <w:rPr>
          <w:sz w:val="24"/>
          <w:szCs w:val="24"/>
          <w:lang w:val="ru-RU"/>
        </w:rPr>
        <w:t>5.1.</w:t>
      </w:r>
      <w:r>
        <w:rPr>
          <w:sz w:val="24"/>
          <w:szCs w:val="24"/>
        </w:rPr>
        <w:t> </w:t>
      </w:r>
      <w:r w:rsidRPr="00BF056E">
        <w:rPr>
          <w:sz w:val="24"/>
          <w:szCs w:val="24"/>
          <w:lang w:val="ru-RU"/>
        </w:rPr>
        <w:t>сумма денежного вклада</w:t>
      </w:r>
      <w:r w:rsidRPr="00693D7E">
        <w:rPr>
          <w:sz w:val="24"/>
          <w:szCs w:val="24"/>
          <w:lang w:val="ru-RU"/>
        </w:rPr>
        <w:t xml:space="preserve">, </w:t>
      </w:r>
      <w:proofErr w:type="gramStart"/>
      <w:r w:rsidRPr="00693D7E">
        <w:rPr>
          <w:sz w:val="24"/>
          <w:szCs w:val="24"/>
          <w:lang w:val="ru-RU"/>
        </w:rPr>
        <w:t>согласно решения</w:t>
      </w:r>
      <w:proofErr w:type="gramEnd"/>
      <w:r w:rsidRPr="00693D7E">
        <w:rPr>
          <w:sz w:val="24"/>
          <w:szCs w:val="24"/>
          <w:lang w:val="ru-RU"/>
        </w:rPr>
        <w:t xml:space="preserve"> Витебского областного исполнительного комитета № 632 от 17.11.2022 года, составляет 330 000,55 (триста тридцать тысяч рублей 55 копеек) белорусских рублей.</w:t>
      </w:r>
    </w:p>
    <w:p w:rsidR="00511E97" w:rsidRPr="00BF056E" w:rsidRDefault="00511E97" w:rsidP="00511E97">
      <w:pPr>
        <w:pStyle w:val="underpoint"/>
        <w:rPr>
          <w:sz w:val="24"/>
          <w:szCs w:val="24"/>
          <w:lang w:val="ru-RU"/>
        </w:rPr>
      </w:pPr>
      <w:r w:rsidRPr="00BF056E">
        <w:rPr>
          <w:sz w:val="24"/>
          <w:szCs w:val="24"/>
          <w:lang w:val="ru-RU"/>
        </w:rPr>
        <w:t>5.2.</w:t>
      </w:r>
      <w:r>
        <w:rPr>
          <w:sz w:val="24"/>
          <w:szCs w:val="24"/>
        </w:rPr>
        <w:t> </w:t>
      </w:r>
      <w:r w:rsidRPr="00BF056E">
        <w:rPr>
          <w:sz w:val="24"/>
          <w:szCs w:val="24"/>
          <w:lang w:val="ru-RU"/>
        </w:rPr>
        <w:t>планируемый объем дополнительной эмиссии</w:t>
      </w:r>
      <w:r>
        <w:rPr>
          <w:sz w:val="24"/>
          <w:szCs w:val="24"/>
        </w:rPr>
        <w:t> </w:t>
      </w:r>
      <w:r w:rsidRPr="00BF056E">
        <w:rPr>
          <w:sz w:val="24"/>
          <w:szCs w:val="24"/>
          <w:lang w:val="ru-RU"/>
        </w:rPr>
        <w:t xml:space="preserve">– </w:t>
      </w:r>
      <w:r>
        <w:rPr>
          <w:sz w:val="24"/>
          <w:szCs w:val="24"/>
          <w:lang w:val="ru-RU"/>
        </w:rPr>
        <w:t>157 895</w:t>
      </w:r>
      <w:r w:rsidRPr="00BF056E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>сто пятьдесят семь тысяч восемьсот девяносто пять)</w:t>
      </w:r>
      <w:r w:rsidRPr="00BF056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штук </w:t>
      </w:r>
      <w:r w:rsidRPr="00BF056E">
        <w:rPr>
          <w:sz w:val="24"/>
          <w:szCs w:val="24"/>
          <w:lang w:val="ru-RU"/>
        </w:rPr>
        <w:t xml:space="preserve">простых (обыкновенных) акций номинальной стоимостью </w:t>
      </w:r>
      <w:r>
        <w:rPr>
          <w:sz w:val="24"/>
          <w:szCs w:val="24"/>
          <w:lang w:val="ru-RU"/>
        </w:rPr>
        <w:t>2,09</w:t>
      </w:r>
      <w:r w:rsidRPr="00BF056E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>два рубля 09 копеек</w:t>
      </w:r>
      <w:r w:rsidRPr="00BF056E">
        <w:rPr>
          <w:sz w:val="24"/>
          <w:szCs w:val="24"/>
          <w:lang w:val="ru-RU"/>
        </w:rPr>
        <w:t>) белорусских рублей каждая</w:t>
      </w:r>
      <w:r>
        <w:rPr>
          <w:sz w:val="24"/>
          <w:szCs w:val="24"/>
          <w:lang w:val="ru-RU"/>
        </w:rPr>
        <w:t>,</w:t>
      </w:r>
      <w:r w:rsidRPr="00BF056E">
        <w:rPr>
          <w:sz w:val="24"/>
          <w:szCs w:val="24"/>
          <w:lang w:val="ru-RU"/>
        </w:rPr>
        <w:t xml:space="preserve"> на общую сумму </w:t>
      </w:r>
      <w:r>
        <w:rPr>
          <w:sz w:val="24"/>
          <w:szCs w:val="24"/>
          <w:lang w:val="ru-RU"/>
        </w:rPr>
        <w:t>330 000,55 (триста тридцать тысяч рублей 55 копеек) белорусских рублей.</w:t>
      </w:r>
      <w:r w:rsidRPr="00BF056E">
        <w:rPr>
          <w:sz w:val="24"/>
          <w:szCs w:val="24"/>
          <w:lang w:val="ru-RU"/>
        </w:rPr>
        <w:t xml:space="preserve"> Привилегированные акции при проведении данной подписки не размещаются. Цена подписки на одну акцию</w:t>
      </w:r>
      <w:r>
        <w:rPr>
          <w:sz w:val="24"/>
          <w:szCs w:val="24"/>
        </w:rPr>
        <w:t> </w:t>
      </w:r>
      <w:r w:rsidRPr="00BF056E">
        <w:rPr>
          <w:sz w:val="24"/>
          <w:szCs w:val="24"/>
          <w:lang w:val="ru-RU"/>
        </w:rPr>
        <w:t xml:space="preserve">– </w:t>
      </w:r>
      <w:r>
        <w:rPr>
          <w:sz w:val="24"/>
          <w:szCs w:val="24"/>
          <w:lang w:val="ru-RU"/>
        </w:rPr>
        <w:t>2,09</w:t>
      </w:r>
      <w:r w:rsidRPr="00BF056E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>два рубля 09 копеек</w:t>
      </w:r>
      <w:r w:rsidRPr="00BF056E">
        <w:rPr>
          <w:sz w:val="24"/>
          <w:szCs w:val="24"/>
          <w:lang w:val="ru-RU"/>
        </w:rPr>
        <w:t>) белорусских рублей;</w:t>
      </w:r>
    </w:p>
    <w:p w:rsidR="00511E97" w:rsidRPr="00BF056E" w:rsidRDefault="00511E97" w:rsidP="00511E97">
      <w:pPr>
        <w:pStyle w:val="underpoint"/>
        <w:rPr>
          <w:sz w:val="24"/>
          <w:szCs w:val="24"/>
          <w:lang w:val="ru-RU"/>
        </w:rPr>
      </w:pPr>
      <w:r w:rsidRPr="00BF056E">
        <w:rPr>
          <w:sz w:val="24"/>
          <w:szCs w:val="24"/>
          <w:lang w:val="ru-RU"/>
        </w:rPr>
        <w:t>5.</w:t>
      </w:r>
      <w:r>
        <w:rPr>
          <w:sz w:val="24"/>
          <w:szCs w:val="24"/>
          <w:lang w:val="ru-RU"/>
        </w:rPr>
        <w:t>3</w:t>
      </w:r>
      <w:r w:rsidRPr="00BF056E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> </w:t>
      </w:r>
      <w:r w:rsidRPr="00BF056E">
        <w:rPr>
          <w:sz w:val="24"/>
          <w:szCs w:val="24"/>
          <w:lang w:val="ru-RU"/>
        </w:rPr>
        <w:t>оплата акций дополнительного выпуска производится путем пере</w:t>
      </w:r>
      <w:r>
        <w:rPr>
          <w:sz w:val="24"/>
          <w:szCs w:val="24"/>
          <w:lang w:val="ru-RU"/>
        </w:rPr>
        <w:t>числения денежных средств на расчетный счет</w:t>
      </w:r>
      <w:r w:rsidRPr="00BF056E">
        <w:rPr>
          <w:sz w:val="24"/>
          <w:szCs w:val="24"/>
          <w:lang w:val="ru-RU"/>
        </w:rPr>
        <w:t xml:space="preserve"> ОАО</w:t>
      </w:r>
      <w:r>
        <w:rPr>
          <w:sz w:val="24"/>
          <w:szCs w:val="24"/>
        </w:rPr>
        <w:t> </w:t>
      </w:r>
      <w:r w:rsidRPr="00BF056E">
        <w:rPr>
          <w:sz w:val="24"/>
          <w:szCs w:val="24"/>
          <w:lang w:val="ru-RU"/>
        </w:rPr>
        <w:t>«</w:t>
      </w:r>
      <w:r>
        <w:rPr>
          <w:sz w:val="24"/>
          <w:szCs w:val="24"/>
          <w:lang w:val="ru-RU"/>
        </w:rPr>
        <w:t>АТП №4</w:t>
      </w:r>
      <w:r w:rsidRPr="00BF056E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 xml:space="preserve"> г. Витебск.</w:t>
      </w:r>
    </w:p>
    <w:p w:rsidR="00511E97" w:rsidRPr="00BF056E" w:rsidRDefault="00511E97" w:rsidP="00511E97">
      <w:pPr>
        <w:pStyle w:val="underpoint"/>
        <w:rPr>
          <w:sz w:val="24"/>
          <w:szCs w:val="24"/>
          <w:lang w:val="ru-RU"/>
        </w:rPr>
      </w:pPr>
      <w:r w:rsidRPr="00BF056E">
        <w:rPr>
          <w:sz w:val="24"/>
          <w:szCs w:val="24"/>
          <w:lang w:val="ru-RU"/>
        </w:rPr>
        <w:t>5.</w:t>
      </w:r>
      <w:r>
        <w:rPr>
          <w:sz w:val="24"/>
          <w:szCs w:val="24"/>
          <w:lang w:val="ru-RU"/>
        </w:rPr>
        <w:t>4</w:t>
      </w:r>
      <w:r w:rsidRPr="00BF056E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> </w:t>
      </w:r>
      <w:r w:rsidRPr="00BF056E">
        <w:rPr>
          <w:sz w:val="24"/>
          <w:szCs w:val="24"/>
          <w:lang w:val="ru-RU"/>
        </w:rPr>
        <w:t>выпуск акций будет осуществлен в виде записей на счетах.</w:t>
      </w:r>
    </w:p>
    <w:p w:rsidR="00511E97" w:rsidRPr="00BF056E" w:rsidRDefault="00511E97" w:rsidP="00511E97">
      <w:pPr>
        <w:pStyle w:val="point"/>
        <w:rPr>
          <w:sz w:val="24"/>
          <w:szCs w:val="24"/>
          <w:lang w:val="ru-RU"/>
        </w:rPr>
      </w:pPr>
      <w:r w:rsidRPr="00BF056E">
        <w:rPr>
          <w:sz w:val="24"/>
          <w:szCs w:val="24"/>
          <w:lang w:val="ru-RU"/>
        </w:rPr>
        <w:t>6.</w:t>
      </w:r>
      <w:r>
        <w:rPr>
          <w:sz w:val="24"/>
          <w:szCs w:val="24"/>
        </w:rPr>
        <w:t> </w:t>
      </w:r>
      <w:r w:rsidRPr="00BF056E">
        <w:rPr>
          <w:sz w:val="24"/>
          <w:szCs w:val="24"/>
          <w:lang w:val="ru-RU"/>
        </w:rPr>
        <w:t>Место, время и период проведения закрытой подписки на акции (заключения договора):</w:t>
      </w:r>
    </w:p>
    <w:p w:rsidR="00511E97" w:rsidRPr="00BF056E" w:rsidRDefault="00511E97" w:rsidP="00511E97">
      <w:pPr>
        <w:pStyle w:val="underpoint"/>
        <w:rPr>
          <w:sz w:val="24"/>
          <w:szCs w:val="24"/>
          <w:lang w:val="ru-RU"/>
        </w:rPr>
      </w:pPr>
      <w:r w:rsidRPr="00693D7E">
        <w:rPr>
          <w:sz w:val="24"/>
          <w:szCs w:val="24"/>
          <w:lang w:val="ru-RU"/>
        </w:rPr>
        <w:t>6.1.</w:t>
      </w:r>
      <w:r w:rsidRPr="00693D7E">
        <w:rPr>
          <w:sz w:val="24"/>
          <w:szCs w:val="24"/>
        </w:rPr>
        <w:t> </w:t>
      </w:r>
      <w:r w:rsidRPr="00693D7E">
        <w:rPr>
          <w:sz w:val="24"/>
          <w:szCs w:val="24"/>
          <w:lang w:val="ru-RU"/>
        </w:rPr>
        <w:t>срок проведения подписки составляет 7 (семь) календарных дней. Подписка проводится с 5 декабря 2022 года по 11 декабря 2022 года включительно;</w:t>
      </w:r>
    </w:p>
    <w:p w:rsidR="00511E97" w:rsidRPr="00BF056E" w:rsidRDefault="00511E97" w:rsidP="00511E97">
      <w:pPr>
        <w:pStyle w:val="underpoint"/>
        <w:rPr>
          <w:sz w:val="24"/>
          <w:szCs w:val="24"/>
          <w:lang w:val="ru-RU"/>
        </w:rPr>
      </w:pPr>
      <w:r w:rsidRPr="00BF056E">
        <w:rPr>
          <w:sz w:val="24"/>
          <w:szCs w:val="24"/>
          <w:lang w:val="ru-RU"/>
        </w:rPr>
        <w:t>6.2.</w:t>
      </w:r>
      <w:r>
        <w:rPr>
          <w:sz w:val="24"/>
          <w:szCs w:val="24"/>
        </w:rPr>
        <w:t> </w:t>
      </w:r>
      <w:r w:rsidRPr="00BF056E">
        <w:rPr>
          <w:sz w:val="24"/>
          <w:szCs w:val="24"/>
          <w:lang w:val="ru-RU"/>
        </w:rPr>
        <w:t xml:space="preserve">место проведения подписки: </w:t>
      </w:r>
      <w:r>
        <w:rPr>
          <w:sz w:val="24"/>
          <w:szCs w:val="24"/>
          <w:lang w:val="ru-RU"/>
        </w:rPr>
        <w:t xml:space="preserve">город Витебск, пер. Кольцова, д.8, </w:t>
      </w:r>
      <w:r w:rsidRPr="00BF056E">
        <w:rPr>
          <w:sz w:val="24"/>
          <w:szCs w:val="24"/>
          <w:lang w:val="ru-RU"/>
        </w:rPr>
        <w:t xml:space="preserve">время подписки: с 8.00 часов </w:t>
      </w:r>
      <w:r>
        <w:rPr>
          <w:sz w:val="24"/>
          <w:szCs w:val="24"/>
          <w:lang w:val="ru-RU"/>
        </w:rPr>
        <w:t>до 12.00 часов</w:t>
      </w:r>
      <w:r w:rsidRPr="00BF056E">
        <w:rPr>
          <w:sz w:val="24"/>
          <w:szCs w:val="24"/>
          <w:lang w:val="ru-RU"/>
        </w:rPr>
        <w:t xml:space="preserve"> и с 13.00 </w:t>
      </w:r>
      <w:r>
        <w:rPr>
          <w:sz w:val="24"/>
          <w:szCs w:val="24"/>
          <w:lang w:val="ru-RU"/>
        </w:rPr>
        <w:t>часов</w:t>
      </w:r>
      <w:r w:rsidRPr="00BF056E">
        <w:rPr>
          <w:sz w:val="24"/>
          <w:szCs w:val="24"/>
          <w:lang w:val="ru-RU"/>
        </w:rPr>
        <w:t xml:space="preserve"> до 17.00 часов в рабочие дни.</w:t>
      </w:r>
    </w:p>
    <w:p w:rsidR="00511E97" w:rsidRPr="00BF056E" w:rsidRDefault="00511E97" w:rsidP="00511E97">
      <w:pPr>
        <w:pStyle w:val="point"/>
        <w:rPr>
          <w:sz w:val="24"/>
          <w:szCs w:val="24"/>
          <w:lang w:val="ru-RU"/>
        </w:rPr>
      </w:pPr>
      <w:r w:rsidRPr="00BF056E">
        <w:rPr>
          <w:sz w:val="24"/>
          <w:szCs w:val="24"/>
          <w:lang w:val="ru-RU"/>
        </w:rPr>
        <w:t>7.</w:t>
      </w:r>
      <w:r>
        <w:rPr>
          <w:sz w:val="24"/>
          <w:szCs w:val="24"/>
        </w:rPr>
        <w:t> </w:t>
      </w:r>
      <w:r w:rsidRPr="00BF056E">
        <w:rPr>
          <w:sz w:val="24"/>
          <w:szCs w:val="24"/>
          <w:lang w:val="ru-RU"/>
        </w:rPr>
        <w:t>Иные существенные условия сделки определяются договором подписки на акции в соответствии с законодательством.</w:t>
      </w:r>
    </w:p>
    <w:p w:rsidR="00511E97" w:rsidRPr="00BF056E" w:rsidRDefault="00511E97" w:rsidP="00511E97">
      <w:pPr>
        <w:pStyle w:val="point"/>
        <w:rPr>
          <w:sz w:val="24"/>
          <w:szCs w:val="24"/>
          <w:lang w:val="ru-RU"/>
        </w:rPr>
      </w:pPr>
      <w:r w:rsidRPr="00BF056E">
        <w:rPr>
          <w:sz w:val="24"/>
          <w:szCs w:val="24"/>
          <w:lang w:val="ru-RU"/>
        </w:rPr>
        <w:t>8.</w:t>
      </w:r>
      <w:r>
        <w:rPr>
          <w:sz w:val="24"/>
          <w:szCs w:val="24"/>
        </w:rPr>
        <w:t> </w:t>
      </w:r>
      <w:r w:rsidRPr="00BF056E">
        <w:rPr>
          <w:sz w:val="24"/>
          <w:szCs w:val="24"/>
          <w:lang w:val="ru-RU"/>
        </w:rPr>
        <w:t>Порядок расчета и выплаты дивидендов по акциям ОАО</w:t>
      </w:r>
      <w:r>
        <w:rPr>
          <w:sz w:val="24"/>
          <w:szCs w:val="24"/>
        </w:rPr>
        <w:t> </w:t>
      </w:r>
      <w:r w:rsidRPr="00BF056E">
        <w:rPr>
          <w:sz w:val="24"/>
          <w:szCs w:val="24"/>
          <w:lang w:val="ru-RU"/>
        </w:rPr>
        <w:t>«</w:t>
      </w:r>
      <w:r>
        <w:rPr>
          <w:sz w:val="24"/>
          <w:szCs w:val="24"/>
          <w:lang w:val="ru-RU"/>
        </w:rPr>
        <w:t>АТП №4</w:t>
      </w:r>
      <w:r w:rsidRPr="00BF056E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 xml:space="preserve"> г. Витебск</w:t>
      </w:r>
      <w:r w:rsidRPr="00BF056E">
        <w:rPr>
          <w:sz w:val="24"/>
          <w:szCs w:val="24"/>
          <w:lang w:val="ru-RU"/>
        </w:rPr>
        <w:t xml:space="preserve"> определен уставом в соответствии с законодательством Республики Беларусь. ОАО</w:t>
      </w:r>
      <w:r>
        <w:rPr>
          <w:sz w:val="24"/>
          <w:szCs w:val="24"/>
        </w:rPr>
        <w:t> </w:t>
      </w:r>
      <w:r w:rsidRPr="00BF056E">
        <w:rPr>
          <w:sz w:val="24"/>
          <w:szCs w:val="24"/>
          <w:lang w:val="ru-RU"/>
        </w:rPr>
        <w:t>«</w:t>
      </w:r>
      <w:r>
        <w:rPr>
          <w:sz w:val="24"/>
          <w:szCs w:val="24"/>
          <w:lang w:val="ru-RU"/>
        </w:rPr>
        <w:t>АТП №4</w:t>
      </w:r>
      <w:r w:rsidRPr="00BF056E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 xml:space="preserve"> г. Вите</w:t>
      </w:r>
      <w:proofErr w:type="gramStart"/>
      <w:r>
        <w:rPr>
          <w:sz w:val="24"/>
          <w:szCs w:val="24"/>
          <w:lang w:val="ru-RU"/>
        </w:rPr>
        <w:t>бск</w:t>
      </w:r>
      <w:r w:rsidRPr="00BF056E">
        <w:rPr>
          <w:sz w:val="24"/>
          <w:szCs w:val="24"/>
          <w:lang w:val="ru-RU"/>
        </w:rPr>
        <w:t xml:space="preserve"> впр</w:t>
      </w:r>
      <w:proofErr w:type="gramEnd"/>
      <w:r w:rsidRPr="00BF056E">
        <w:rPr>
          <w:sz w:val="24"/>
          <w:szCs w:val="24"/>
          <w:lang w:val="ru-RU"/>
        </w:rPr>
        <w:t>аве распределять между акционерами часть прибыли, остающейся в его распоряжении после уплаты налогов и иных обязательных платежей и покрытия убытков текущих периодов, посредством выплаты дивидендов. Дивиденды выплачиваются только по размещенным акциям.</w:t>
      </w:r>
    </w:p>
    <w:p w:rsidR="00511E97" w:rsidRPr="00BF056E" w:rsidRDefault="00511E97" w:rsidP="00511E97">
      <w:pPr>
        <w:pStyle w:val="newncpi"/>
        <w:rPr>
          <w:sz w:val="24"/>
          <w:szCs w:val="24"/>
          <w:lang w:val="ru-RU"/>
        </w:rPr>
      </w:pPr>
      <w:r w:rsidRPr="00BF056E">
        <w:rPr>
          <w:sz w:val="24"/>
          <w:szCs w:val="24"/>
          <w:lang w:val="ru-RU"/>
        </w:rPr>
        <w:lastRenderedPageBreak/>
        <w:t>Дивиденды выплачиваются по итогам г</w:t>
      </w:r>
      <w:r w:rsidRPr="00097620">
        <w:rPr>
          <w:sz w:val="24"/>
          <w:szCs w:val="24"/>
          <w:lang w:val="ru-RU"/>
        </w:rPr>
        <w:t>ода. Срок выплаты дивидендов устанавливается решением общего собрания акционеров, принятым большинством не менее двух третей от числа голосов лиц, принявших участие в этом собрании.</w:t>
      </w:r>
    </w:p>
    <w:p w:rsidR="00511E97" w:rsidRPr="00BF056E" w:rsidRDefault="00511E97" w:rsidP="00511E97">
      <w:pPr>
        <w:pStyle w:val="newncpi"/>
        <w:rPr>
          <w:sz w:val="24"/>
          <w:szCs w:val="24"/>
          <w:lang w:val="ru-RU"/>
        </w:rPr>
      </w:pPr>
      <w:r w:rsidRPr="00BF056E">
        <w:rPr>
          <w:sz w:val="24"/>
          <w:szCs w:val="24"/>
          <w:lang w:val="ru-RU"/>
        </w:rPr>
        <w:t>Размер дивиденда объявляется в белорусских рублях на одну акцию. Дивиденды выплачиваются в денежн</w:t>
      </w:r>
      <w:r>
        <w:rPr>
          <w:sz w:val="24"/>
          <w:szCs w:val="24"/>
          <w:lang w:val="ru-RU"/>
        </w:rPr>
        <w:t>ых единицах Республики Беларусь</w:t>
      </w:r>
      <w:r w:rsidRPr="00BF056E">
        <w:rPr>
          <w:sz w:val="24"/>
          <w:szCs w:val="24"/>
          <w:lang w:val="ru-RU"/>
        </w:rPr>
        <w:t>. Список акционеров, имеющих право на получение дивидендов, составляется на основании данных того же реестра владельцев ценных бумаг, на основании которого был составлен список лиц, имеющих право на участие в общем собрании акционеров, принявшем решение о выплате соответствующих дивидендов.</w:t>
      </w:r>
    </w:p>
    <w:p w:rsidR="00511E97" w:rsidRPr="00D54270" w:rsidRDefault="00511E97" w:rsidP="00511E97">
      <w:pPr>
        <w:pStyle w:val="newncpi"/>
        <w:rPr>
          <w:color w:val="242424"/>
          <w:sz w:val="24"/>
          <w:szCs w:val="24"/>
          <w:bdr w:val="none" w:sz="0" w:space="0" w:color="auto" w:frame="1"/>
          <w:lang w:val="ru-RU" w:eastAsia="ru-RU"/>
        </w:rPr>
      </w:pPr>
      <w:r w:rsidRPr="00BF056E">
        <w:rPr>
          <w:sz w:val="24"/>
          <w:szCs w:val="24"/>
          <w:lang w:val="ru-RU"/>
        </w:rPr>
        <w:t>Информация о времени и месте выплаты дивидендов доводится до сведения акционеров в том же порядке, в котором они извещаются о проведении общего собрания акционеров. По заявлению акционера причитающиеся ему дивиденды высылаются почтовым переводом или перечисляются на его счет в банке. Расходы по пересылке (перечислению) дивидендов в пределах Республики Беларусь производятся за счет средств ОАО</w:t>
      </w:r>
      <w:r>
        <w:rPr>
          <w:sz w:val="24"/>
          <w:szCs w:val="24"/>
        </w:rPr>
        <w:t> </w:t>
      </w:r>
      <w:r w:rsidRPr="00BF056E">
        <w:rPr>
          <w:sz w:val="24"/>
          <w:szCs w:val="24"/>
          <w:lang w:val="ru-RU"/>
        </w:rPr>
        <w:t>«</w:t>
      </w:r>
      <w:r>
        <w:rPr>
          <w:sz w:val="24"/>
          <w:szCs w:val="24"/>
          <w:lang w:val="ru-RU"/>
        </w:rPr>
        <w:t>АТП №4</w:t>
      </w:r>
      <w:r w:rsidRPr="00BF056E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 xml:space="preserve"> г. Витебск</w:t>
      </w:r>
      <w:r w:rsidRPr="00BF056E">
        <w:rPr>
          <w:sz w:val="24"/>
          <w:szCs w:val="24"/>
          <w:lang w:val="ru-RU"/>
        </w:rPr>
        <w:t xml:space="preserve">. Дивиденды на принадлежащие государству акции перечисляются в соответствующий бюджет </w:t>
      </w:r>
      <w:r>
        <w:rPr>
          <w:sz w:val="24"/>
          <w:szCs w:val="24"/>
          <w:lang w:val="ru-RU"/>
        </w:rPr>
        <w:t xml:space="preserve">не позднее </w:t>
      </w:r>
      <w:r w:rsidRPr="00D54270">
        <w:rPr>
          <w:color w:val="242424"/>
          <w:sz w:val="24"/>
          <w:szCs w:val="24"/>
          <w:bdr w:val="none" w:sz="0" w:space="0" w:color="auto" w:frame="1"/>
          <w:lang w:val="ru-RU" w:eastAsia="ru-RU"/>
        </w:rPr>
        <w:t>22-го числа месяца, следующего за месяцем, в котором</w:t>
      </w:r>
      <w:r w:rsidRPr="00D54270">
        <w:rPr>
          <w:sz w:val="24"/>
          <w:szCs w:val="24"/>
          <w:lang w:val="ru-RU"/>
        </w:rPr>
        <w:t xml:space="preserve"> </w:t>
      </w:r>
      <w:proofErr w:type="gramStart"/>
      <w:r w:rsidRPr="00BF056E">
        <w:rPr>
          <w:sz w:val="24"/>
          <w:szCs w:val="24"/>
          <w:lang w:val="ru-RU"/>
        </w:rPr>
        <w:t>объявлен</w:t>
      </w:r>
      <w:r>
        <w:rPr>
          <w:sz w:val="24"/>
          <w:szCs w:val="24"/>
          <w:lang w:val="ru-RU"/>
        </w:rPr>
        <w:t>а</w:t>
      </w:r>
      <w:proofErr w:type="gramEnd"/>
      <w:r w:rsidRPr="00BF056E">
        <w:rPr>
          <w:sz w:val="24"/>
          <w:szCs w:val="24"/>
          <w:lang w:val="ru-RU"/>
        </w:rPr>
        <w:t xml:space="preserve"> даты их выплаты, если собственником имущества или уполномоченным лицом не принято иное решение по их использованию.</w:t>
      </w:r>
      <w:r>
        <w:rPr>
          <w:color w:val="242424"/>
          <w:sz w:val="24"/>
          <w:szCs w:val="24"/>
          <w:bdr w:val="none" w:sz="0" w:space="0" w:color="auto" w:frame="1"/>
          <w:lang w:val="ru-RU" w:eastAsia="ru-RU"/>
        </w:rPr>
        <w:t xml:space="preserve"> </w:t>
      </w:r>
    </w:p>
    <w:p w:rsidR="00511E97" w:rsidRPr="00BF056E" w:rsidRDefault="00511E97" w:rsidP="00511E97">
      <w:pPr>
        <w:pStyle w:val="newncpi"/>
        <w:rPr>
          <w:sz w:val="24"/>
          <w:szCs w:val="24"/>
          <w:lang w:val="ru-RU"/>
        </w:rPr>
      </w:pPr>
      <w:r w:rsidRPr="00BF056E">
        <w:rPr>
          <w:sz w:val="24"/>
          <w:szCs w:val="24"/>
          <w:lang w:val="ru-RU"/>
        </w:rPr>
        <w:t>ОАО</w:t>
      </w:r>
      <w:r>
        <w:rPr>
          <w:sz w:val="24"/>
          <w:szCs w:val="24"/>
        </w:rPr>
        <w:t> </w:t>
      </w:r>
      <w:r w:rsidRPr="00BF056E">
        <w:rPr>
          <w:sz w:val="24"/>
          <w:szCs w:val="24"/>
          <w:lang w:val="ru-RU"/>
        </w:rPr>
        <w:t>«</w:t>
      </w:r>
      <w:r>
        <w:rPr>
          <w:sz w:val="24"/>
          <w:szCs w:val="24"/>
          <w:lang w:val="ru-RU"/>
        </w:rPr>
        <w:t>АТП №4</w:t>
      </w:r>
      <w:r w:rsidRPr="00BF056E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 xml:space="preserve"> г</w:t>
      </w:r>
      <w:proofErr w:type="gramStart"/>
      <w:r>
        <w:rPr>
          <w:sz w:val="24"/>
          <w:szCs w:val="24"/>
          <w:lang w:val="ru-RU"/>
        </w:rPr>
        <w:t>.В</w:t>
      </w:r>
      <w:proofErr w:type="gramEnd"/>
      <w:r>
        <w:rPr>
          <w:sz w:val="24"/>
          <w:szCs w:val="24"/>
          <w:lang w:val="ru-RU"/>
        </w:rPr>
        <w:t>итебск</w:t>
      </w:r>
      <w:r w:rsidRPr="00BF056E">
        <w:rPr>
          <w:sz w:val="24"/>
          <w:szCs w:val="24"/>
          <w:lang w:val="ru-RU"/>
        </w:rPr>
        <w:t xml:space="preserve"> не вправе принимать решения об объявлении и выплате дивидендов, а также выплачивать дивиденды, если:</w:t>
      </w:r>
    </w:p>
    <w:p w:rsidR="00511E97" w:rsidRPr="00BF056E" w:rsidRDefault="00511E97" w:rsidP="00511E97">
      <w:pPr>
        <w:pStyle w:val="newncpi"/>
        <w:rPr>
          <w:sz w:val="24"/>
          <w:szCs w:val="24"/>
          <w:lang w:val="ru-RU"/>
        </w:rPr>
      </w:pPr>
      <w:r w:rsidRPr="00BF056E">
        <w:rPr>
          <w:sz w:val="24"/>
          <w:szCs w:val="24"/>
          <w:lang w:val="ru-RU"/>
        </w:rPr>
        <w:t>уставный фонд оплачен не полностью;</w:t>
      </w:r>
    </w:p>
    <w:p w:rsidR="00511E97" w:rsidRPr="00BF056E" w:rsidRDefault="00511E97" w:rsidP="00511E97">
      <w:pPr>
        <w:pStyle w:val="newncpi"/>
        <w:rPr>
          <w:sz w:val="24"/>
          <w:szCs w:val="24"/>
          <w:lang w:val="ru-RU"/>
        </w:rPr>
      </w:pPr>
      <w:r w:rsidRPr="00BF056E">
        <w:rPr>
          <w:sz w:val="24"/>
          <w:szCs w:val="24"/>
          <w:lang w:val="ru-RU"/>
        </w:rPr>
        <w:t>стоимость чистых активов общества меньше суммы его уставного фонда и резервных фондов либо станет меньше их суммы в результате выплаты дивидендов;</w:t>
      </w:r>
    </w:p>
    <w:p w:rsidR="00511E97" w:rsidRPr="00BF056E" w:rsidRDefault="00511E97" w:rsidP="00511E97">
      <w:pPr>
        <w:pStyle w:val="newncpi"/>
        <w:rPr>
          <w:sz w:val="24"/>
          <w:szCs w:val="24"/>
          <w:lang w:val="ru-RU"/>
        </w:rPr>
      </w:pPr>
      <w:r w:rsidRPr="00BF056E">
        <w:rPr>
          <w:sz w:val="24"/>
          <w:szCs w:val="24"/>
          <w:lang w:val="ru-RU"/>
        </w:rPr>
        <w:t>общество имеет устойчивый характер неплатежеспособности в соответствии с законодательством об экономической несостоятельности (банкротстве) или если указанный характер появится у общества в результате выплаты дивидендов;</w:t>
      </w:r>
    </w:p>
    <w:p w:rsidR="00511E97" w:rsidRPr="00BF056E" w:rsidRDefault="00511E97" w:rsidP="00511E97">
      <w:pPr>
        <w:pStyle w:val="newncpi"/>
        <w:rPr>
          <w:sz w:val="24"/>
          <w:szCs w:val="24"/>
          <w:lang w:val="ru-RU"/>
        </w:rPr>
      </w:pPr>
      <w:r w:rsidRPr="00BF056E">
        <w:rPr>
          <w:sz w:val="24"/>
          <w:szCs w:val="24"/>
          <w:lang w:val="ru-RU"/>
        </w:rPr>
        <w:t>не завершен выкуп акций общества по требованию его акционеров.</w:t>
      </w:r>
    </w:p>
    <w:p w:rsidR="00511E97" w:rsidRPr="00BF056E" w:rsidRDefault="00511E97" w:rsidP="00511E97">
      <w:pPr>
        <w:pStyle w:val="point"/>
        <w:rPr>
          <w:sz w:val="24"/>
          <w:szCs w:val="24"/>
          <w:lang w:val="ru-RU"/>
        </w:rPr>
      </w:pPr>
      <w:r w:rsidRPr="00BF056E">
        <w:rPr>
          <w:sz w:val="24"/>
          <w:szCs w:val="24"/>
          <w:lang w:val="ru-RU"/>
        </w:rPr>
        <w:t>9.</w:t>
      </w:r>
      <w:r>
        <w:rPr>
          <w:sz w:val="24"/>
          <w:szCs w:val="24"/>
        </w:rPr>
        <w:t> </w:t>
      </w:r>
      <w:r w:rsidRPr="00BF056E">
        <w:rPr>
          <w:sz w:val="24"/>
          <w:szCs w:val="24"/>
          <w:lang w:val="ru-RU"/>
        </w:rPr>
        <w:t xml:space="preserve">Количество размещаемых по подписке акций не должно превышать объема эмиссии, указанного в подпункте 5.2. пункта 5 настоящих Условий. В случае если объем </w:t>
      </w:r>
      <w:proofErr w:type="gramStart"/>
      <w:r w:rsidRPr="00BF056E">
        <w:rPr>
          <w:sz w:val="24"/>
          <w:szCs w:val="24"/>
          <w:lang w:val="ru-RU"/>
        </w:rPr>
        <w:t>эмиссии</w:t>
      </w:r>
      <w:proofErr w:type="gramEnd"/>
      <w:r w:rsidRPr="00BF056E">
        <w:rPr>
          <w:sz w:val="24"/>
          <w:szCs w:val="24"/>
          <w:lang w:val="ru-RU"/>
        </w:rPr>
        <w:t xml:space="preserve"> в ходе подписки достигнут, подписка прекращается досрочно. В случае </w:t>
      </w:r>
      <w:proofErr w:type="spellStart"/>
      <w:r w:rsidRPr="00BF056E">
        <w:rPr>
          <w:sz w:val="24"/>
          <w:szCs w:val="24"/>
          <w:lang w:val="ru-RU"/>
        </w:rPr>
        <w:t>недостижения</w:t>
      </w:r>
      <w:proofErr w:type="spellEnd"/>
      <w:r w:rsidRPr="00BF056E">
        <w:rPr>
          <w:sz w:val="24"/>
          <w:szCs w:val="24"/>
          <w:lang w:val="ru-RU"/>
        </w:rPr>
        <w:t xml:space="preserve"> планируемого объема эмиссии подписка признается несостоявшейся.</w:t>
      </w:r>
    </w:p>
    <w:p w:rsidR="00511E97" w:rsidRPr="00BF056E" w:rsidRDefault="00511E97" w:rsidP="00511E97">
      <w:pPr>
        <w:pStyle w:val="point"/>
        <w:rPr>
          <w:sz w:val="24"/>
          <w:szCs w:val="24"/>
          <w:lang w:val="ru-RU"/>
        </w:rPr>
      </w:pPr>
      <w:r w:rsidRPr="00BF056E">
        <w:rPr>
          <w:sz w:val="24"/>
          <w:szCs w:val="24"/>
          <w:lang w:val="ru-RU"/>
        </w:rPr>
        <w:t>10.</w:t>
      </w:r>
      <w:r>
        <w:rPr>
          <w:sz w:val="24"/>
          <w:szCs w:val="24"/>
        </w:rPr>
        <w:t> </w:t>
      </w:r>
      <w:r w:rsidRPr="00BF056E">
        <w:rPr>
          <w:sz w:val="24"/>
          <w:szCs w:val="24"/>
          <w:lang w:val="ru-RU"/>
        </w:rPr>
        <w:t xml:space="preserve">Если в установленные сроки </w:t>
      </w:r>
      <w:r>
        <w:rPr>
          <w:sz w:val="24"/>
          <w:szCs w:val="24"/>
          <w:lang w:val="ru-RU"/>
        </w:rPr>
        <w:t xml:space="preserve">Витебский областной исполнительный комитет </w:t>
      </w:r>
      <w:r w:rsidRPr="00BF056E">
        <w:rPr>
          <w:sz w:val="24"/>
          <w:szCs w:val="24"/>
          <w:lang w:val="ru-RU"/>
        </w:rPr>
        <w:t xml:space="preserve">не исполнил (ненадлежащим образом исполнил) обязательства по оплате акций, определенные договором подписки, признается, что </w:t>
      </w:r>
      <w:r>
        <w:rPr>
          <w:sz w:val="24"/>
          <w:szCs w:val="24"/>
          <w:lang w:val="ru-RU"/>
        </w:rPr>
        <w:t>Витебский областной исполнительный комитет</w:t>
      </w:r>
      <w:r w:rsidRPr="00BF056E">
        <w:rPr>
          <w:sz w:val="24"/>
          <w:szCs w:val="24"/>
          <w:lang w:val="ru-RU"/>
        </w:rPr>
        <w:t xml:space="preserve"> отказался от приобретения акций. В случае отказа от приобретения акций заключенный договор подписки считается расторгнутым.</w:t>
      </w:r>
    </w:p>
    <w:p w:rsidR="00511E97" w:rsidRPr="00BF056E" w:rsidRDefault="00511E97" w:rsidP="00511E97">
      <w:pPr>
        <w:pStyle w:val="point"/>
        <w:rPr>
          <w:sz w:val="24"/>
          <w:szCs w:val="24"/>
          <w:lang w:val="ru-RU"/>
        </w:rPr>
      </w:pPr>
      <w:r w:rsidRPr="00BF056E">
        <w:rPr>
          <w:sz w:val="24"/>
          <w:szCs w:val="24"/>
          <w:lang w:val="ru-RU"/>
        </w:rPr>
        <w:t>11.</w:t>
      </w:r>
      <w:r>
        <w:rPr>
          <w:sz w:val="24"/>
          <w:szCs w:val="24"/>
        </w:rPr>
        <w:t> </w:t>
      </w:r>
      <w:r w:rsidRPr="00BF056E">
        <w:rPr>
          <w:sz w:val="24"/>
          <w:szCs w:val="24"/>
          <w:lang w:val="ru-RU"/>
        </w:rPr>
        <w:t xml:space="preserve">Закрытая подписка признается несостоявшейся, если планируемый объем </w:t>
      </w:r>
      <w:proofErr w:type="gramStart"/>
      <w:r w:rsidRPr="00BF056E">
        <w:rPr>
          <w:sz w:val="24"/>
          <w:szCs w:val="24"/>
          <w:lang w:val="ru-RU"/>
        </w:rPr>
        <w:t>эмиссии</w:t>
      </w:r>
      <w:proofErr w:type="gramEnd"/>
      <w:r w:rsidRPr="00BF056E">
        <w:rPr>
          <w:sz w:val="24"/>
          <w:szCs w:val="24"/>
          <w:lang w:val="ru-RU"/>
        </w:rPr>
        <w:t xml:space="preserve"> не достигнут в период ее проведения или отсутствует заключенный договор подписки на дату окончания подписки.</w:t>
      </w:r>
    </w:p>
    <w:p w:rsidR="00511E97" w:rsidRPr="00BF056E" w:rsidRDefault="00511E97" w:rsidP="00511E97">
      <w:pPr>
        <w:pStyle w:val="point"/>
        <w:rPr>
          <w:sz w:val="24"/>
          <w:szCs w:val="24"/>
          <w:lang w:val="ru-RU"/>
        </w:rPr>
      </w:pPr>
      <w:r w:rsidRPr="00BF056E">
        <w:rPr>
          <w:sz w:val="24"/>
          <w:szCs w:val="24"/>
          <w:lang w:val="ru-RU"/>
        </w:rPr>
        <w:t>12.</w:t>
      </w:r>
      <w:r>
        <w:rPr>
          <w:sz w:val="24"/>
          <w:szCs w:val="24"/>
        </w:rPr>
        <w:t> </w:t>
      </w:r>
      <w:r w:rsidRPr="00BF056E">
        <w:rPr>
          <w:sz w:val="24"/>
          <w:szCs w:val="24"/>
          <w:lang w:val="ru-RU"/>
        </w:rPr>
        <w:t>В случае принятия общим собранием акционеров решения об отказе от выпуска акций или признания закрытой подписки несостоявшейся ОАО</w:t>
      </w:r>
      <w:r>
        <w:rPr>
          <w:sz w:val="24"/>
          <w:szCs w:val="24"/>
        </w:rPr>
        <w:t> </w:t>
      </w:r>
      <w:r w:rsidRPr="00BF056E">
        <w:rPr>
          <w:sz w:val="24"/>
          <w:szCs w:val="24"/>
          <w:lang w:val="ru-RU"/>
        </w:rPr>
        <w:t>«</w:t>
      </w:r>
      <w:r>
        <w:rPr>
          <w:sz w:val="24"/>
          <w:szCs w:val="24"/>
          <w:lang w:val="ru-RU"/>
        </w:rPr>
        <w:t>АТП №4</w:t>
      </w:r>
      <w:r w:rsidRPr="00BF056E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 xml:space="preserve"> г</w:t>
      </w:r>
      <w:proofErr w:type="gramStart"/>
      <w:r>
        <w:rPr>
          <w:sz w:val="24"/>
          <w:szCs w:val="24"/>
          <w:lang w:val="ru-RU"/>
        </w:rPr>
        <w:t>.В</w:t>
      </w:r>
      <w:proofErr w:type="gramEnd"/>
      <w:r>
        <w:rPr>
          <w:sz w:val="24"/>
          <w:szCs w:val="24"/>
          <w:lang w:val="ru-RU"/>
        </w:rPr>
        <w:t>итебск</w:t>
      </w:r>
      <w:r w:rsidRPr="00BF056E">
        <w:rPr>
          <w:sz w:val="24"/>
          <w:szCs w:val="24"/>
          <w:lang w:val="ru-RU"/>
        </w:rPr>
        <w:t xml:space="preserve"> возвращает </w:t>
      </w:r>
      <w:r>
        <w:rPr>
          <w:sz w:val="24"/>
          <w:szCs w:val="24"/>
          <w:lang w:val="ru-RU"/>
        </w:rPr>
        <w:t>Витебскому областному исполнительному комитету</w:t>
      </w:r>
      <w:r w:rsidRPr="00BF056E">
        <w:rPr>
          <w:sz w:val="24"/>
          <w:szCs w:val="24"/>
          <w:lang w:val="ru-RU"/>
        </w:rPr>
        <w:t xml:space="preserve"> денежный вклад, внесенный им в ходе подписки, не позднее 1 месяца с даты проведения общего собрания акционеров, на котором утверждались результаты подписки.</w:t>
      </w:r>
    </w:p>
    <w:p w:rsidR="00206D51" w:rsidRDefault="00511E97" w:rsidP="00511E97">
      <w:r w:rsidRPr="00BF056E">
        <w:rPr>
          <w:sz w:val="24"/>
          <w:szCs w:val="24"/>
        </w:rPr>
        <w:t>13.</w:t>
      </w:r>
      <w:r>
        <w:rPr>
          <w:sz w:val="24"/>
          <w:szCs w:val="24"/>
        </w:rPr>
        <w:t> Директору</w:t>
      </w:r>
      <w:r w:rsidRPr="00BF056E">
        <w:rPr>
          <w:sz w:val="24"/>
          <w:szCs w:val="24"/>
        </w:rPr>
        <w:t xml:space="preserve"> ОАО</w:t>
      </w:r>
      <w:r>
        <w:rPr>
          <w:sz w:val="24"/>
          <w:szCs w:val="24"/>
        </w:rPr>
        <w:t> </w:t>
      </w:r>
      <w:r w:rsidRPr="00BF056E">
        <w:rPr>
          <w:sz w:val="24"/>
          <w:szCs w:val="24"/>
        </w:rPr>
        <w:t>«</w:t>
      </w:r>
      <w:r>
        <w:rPr>
          <w:sz w:val="24"/>
          <w:szCs w:val="24"/>
        </w:rPr>
        <w:t>АТП №4</w:t>
      </w:r>
      <w:r w:rsidRPr="00BF056E">
        <w:rPr>
          <w:sz w:val="24"/>
          <w:szCs w:val="24"/>
        </w:rPr>
        <w:t>»</w:t>
      </w:r>
      <w:r>
        <w:rPr>
          <w:sz w:val="24"/>
          <w:szCs w:val="24"/>
        </w:rPr>
        <w:t xml:space="preserve"> г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>итебск</w:t>
      </w:r>
      <w:r w:rsidRPr="00BF056E">
        <w:rPr>
          <w:sz w:val="24"/>
          <w:szCs w:val="24"/>
        </w:rPr>
        <w:t xml:space="preserve"> заключить в установленном законодательством порядке договор подписки на акции ОАО</w:t>
      </w:r>
      <w:r>
        <w:rPr>
          <w:sz w:val="24"/>
          <w:szCs w:val="24"/>
        </w:rPr>
        <w:t> </w:t>
      </w:r>
      <w:r w:rsidRPr="00BF056E">
        <w:rPr>
          <w:sz w:val="24"/>
          <w:szCs w:val="24"/>
        </w:rPr>
        <w:t>«</w:t>
      </w:r>
      <w:r>
        <w:rPr>
          <w:sz w:val="24"/>
          <w:szCs w:val="24"/>
        </w:rPr>
        <w:t>АТП №4</w:t>
      </w:r>
      <w:r w:rsidRPr="00BF056E">
        <w:rPr>
          <w:sz w:val="24"/>
          <w:szCs w:val="24"/>
        </w:rPr>
        <w:t>»</w:t>
      </w:r>
      <w:r>
        <w:rPr>
          <w:sz w:val="24"/>
          <w:szCs w:val="24"/>
        </w:rPr>
        <w:t xml:space="preserve"> г.Витебск</w:t>
      </w:r>
      <w:r w:rsidRPr="00BF056E">
        <w:rPr>
          <w:sz w:val="24"/>
          <w:szCs w:val="24"/>
        </w:rPr>
        <w:t>, выпускаемые на сумму вносимого денежного вклада, и довести до сведения акционеров ОАО</w:t>
      </w:r>
      <w:r>
        <w:rPr>
          <w:sz w:val="24"/>
          <w:szCs w:val="24"/>
        </w:rPr>
        <w:t> </w:t>
      </w:r>
      <w:r w:rsidRPr="00BF056E">
        <w:rPr>
          <w:sz w:val="24"/>
          <w:szCs w:val="24"/>
        </w:rPr>
        <w:t>«</w:t>
      </w:r>
      <w:r>
        <w:rPr>
          <w:sz w:val="24"/>
          <w:szCs w:val="24"/>
        </w:rPr>
        <w:t>АТП №4</w:t>
      </w:r>
      <w:r w:rsidRPr="00BF056E">
        <w:rPr>
          <w:sz w:val="24"/>
          <w:szCs w:val="24"/>
        </w:rPr>
        <w:t>»</w:t>
      </w:r>
      <w:r>
        <w:rPr>
          <w:sz w:val="24"/>
          <w:szCs w:val="24"/>
        </w:rPr>
        <w:t xml:space="preserve"> г.Витебск</w:t>
      </w:r>
      <w:r w:rsidRPr="00BF056E">
        <w:rPr>
          <w:sz w:val="24"/>
          <w:szCs w:val="24"/>
        </w:rPr>
        <w:t xml:space="preserve"> решение о проведении закрытой подписки на акции дополнительного выпуска, опубликовав сообщение </w:t>
      </w:r>
      <w:r>
        <w:rPr>
          <w:sz w:val="24"/>
          <w:szCs w:val="24"/>
        </w:rPr>
        <w:t xml:space="preserve">на сайте ОАО «АТП №4» г.Витебск - </w:t>
      </w:r>
      <w:r w:rsidRPr="00410FF8">
        <w:rPr>
          <w:sz w:val="24"/>
          <w:szCs w:val="24"/>
        </w:rPr>
        <w:t>www</w:t>
      </w:r>
      <w:r w:rsidRPr="00D54270">
        <w:rPr>
          <w:sz w:val="24"/>
          <w:szCs w:val="24"/>
        </w:rPr>
        <w:t>.витебск-атп4.бел</w:t>
      </w:r>
      <w:r>
        <w:rPr>
          <w:sz w:val="24"/>
          <w:szCs w:val="24"/>
        </w:rPr>
        <w:t>.</w:t>
      </w:r>
    </w:p>
    <w:sectPr w:rsidR="00206D51" w:rsidSect="00206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E97"/>
    <w:rsid w:val="00206D51"/>
    <w:rsid w:val="00511E97"/>
    <w:rsid w:val="00B8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11E97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val="en-US" w:eastAsia="hi-IN" w:bidi="hi-IN"/>
    </w:rPr>
  </w:style>
  <w:style w:type="character" w:customStyle="1" w:styleId="a4">
    <w:name w:val="Основной текст Знак"/>
    <w:basedOn w:val="a0"/>
    <w:link w:val="a3"/>
    <w:rsid w:val="00511E97"/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paragraph" w:customStyle="1" w:styleId="newncpi">
    <w:name w:val="newncpi"/>
    <w:basedOn w:val="a"/>
    <w:rsid w:val="00511E97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val="en-US" w:eastAsia="hi-IN" w:bidi="hi-IN"/>
    </w:rPr>
  </w:style>
  <w:style w:type="paragraph" w:customStyle="1" w:styleId="point">
    <w:name w:val="point"/>
    <w:basedOn w:val="a"/>
    <w:rsid w:val="00511E97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val="en-US" w:eastAsia="hi-IN" w:bidi="hi-IN"/>
    </w:rPr>
  </w:style>
  <w:style w:type="paragraph" w:customStyle="1" w:styleId="underpoint">
    <w:name w:val="underpoint"/>
    <w:basedOn w:val="a"/>
    <w:rsid w:val="00511E97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978</Words>
  <Characters>5577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 Наталья Альбертовна</dc:creator>
  <cp:lastModifiedBy>Куликова Наталья Альбертовна</cp:lastModifiedBy>
  <cp:revision>1</cp:revision>
  <dcterms:created xsi:type="dcterms:W3CDTF">2022-12-07T12:47:00Z</dcterms:created>
  <dcterms:modified xsi:type="dcterms:W3CDTF">2022-12-07T12:48:00Z</dcterms:modified>
</cp:coreProperties>
</file>